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работа) / Educational practice (research work)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Бизнес-аналитика и финансовые стратегии / Business Analytics and Financial Strategies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7077468A" w:rsidR="00A84091" w:rsidRPr="00BD3DA6" w:rsidRDefault="00B0372C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BE4313">
              <w:rPr>
                <w:sz w:val="20"/>
                <w:szCs w:val="20"/>
              </w:rPr>
              <w:t xml:space="preserve">к.э.н, </w:t>
            </w:r>
            <w:proofErr w:type="spellStart"/>
            <w:r w:rsidRPr="00BE4313">
              <w:rPr>
                <w:sz w:val="20"/>
                <w:szCs w:val="20"/>
              </w:rPr>
              <w:t>Утевская</w:t>
            </w:r>
            <w:proofErr w:type="spellEnd"/>
            <w:r w:rsidRPr="00BE4313">
              <w:rPr>
                <w:sz w:val="20"/>
                <w:szCs w:val="20"/>
              </w:rPr>
              <w:t xml:space="preserve"> Марина Валерьевна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344F963F" w:rsidR="00ED2279" w:rsidRPr="00BE4313" w:rsidRDefault="00BE4313" w:rsidP="00BE4313">
            <w:pPr>
              <w:jc w:val="center"/>
              <w:rPr>
                <w:i/>
                <w:lang w:val="en-US"/>
              </w:rPr>
            </w:pPr>
            <w:r w:rsidRPr="00BE4313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7A87443" w:rsidR="003E2CE6" w:rsidRPr="0065641B" w:rsidRDefault="00B0372C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27D89B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E431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484FB98" w:rsidR="00DC42AF" w:rsidRPr="0065641B" w:rsidRDefault="00B24579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E431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25D9562" w:rsidR="00DC42AF" w:rsidRPr="0065641B" w:rsidRDefault="00B24579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E4313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0FD3985E" w:rsidR="00DC42AF" w:rsidRPr="0065641B" w:rsidRDefault="00B24579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E431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537A0CF" w:rsidR="00DC42AF" w:rsidRPr="0065641B" w:rsidRDefault="00B24579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E431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4A941B28" w:rsidR="00DC42AF" w:rsidRPr="0065641B" w:rsidRDefault="00B24579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E4313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5B42F99" w:rsidR="00DC42AF" w:rsidRPr="0065641B" w:rsidRDefault="00B24579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E4313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3555A957" w:rsidR="00DC42AF" w:rsidRPr="0065641B" w:rsidRDefault="00B24579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E4313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88D8B9C" w:rsidR="00DC42AF" w:rsidRPr="0065641B" w:rsidRDefault="00B24579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E4313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BE4313" w14:paraId="446CCDDC" w14:textId="77777777" w:rsidTr="00BE4313">
        <w:tc>
          <w:tcPr>
            <w:tcW w:w="851" w:type="dxa"/>
          </w:tcPr>
          <w:p w14:paraId="503E2208" w14:textId="77777777" w:rsidR="007D0C0D" w:rsidRPr="00BE4313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E4313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BE4313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E4313">
              <w:t>Формирование у магистрантов первичных профессиональных умений и навыков в области бизнес-аналитики и финансовой стратегии корпораций. Учебная практика (научно-исследовательская работа) должна дать студентам новые навыки мышления и навыки в области анализа и коммуникации, навыки получения и обработки информации, востребованной для дальнейшего самообразования в данных сферах.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работа) / Educational practice (research work)</w:t>
      </w:r>
      <w:r w:rsidRPr="0065641B">
        <w:rPr>
          <w:i/>
        </w:rPr>
        <w:t>.</w:t>
      </w:r>
    </w:p>
    <w:p w14:paraId="25D95368" w14:textId="77777777" w:rsidR="00BE4313" w:rsidRDefault="00BE4313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1D8CA0F" w:rsidR="00C65FCC" w:rsidRPr="00BE4313" w:rsidRDefault="00C65FCC" w:rsidP="00BE4313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E4313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E4313">
        <w:t>й</w:t>
      </w:r>
      <w:r w:rsidR="00BE4313" w:rsidRPr="00BE4313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71"/>
        <w:gridCol w:w="2039"/>
        <w:gridCol w:w="5460"/>
      </w:tblGrid>
      <w:tr w:rsidR="0065641B" w:rsidRPr="0065641B" w14:paraId="273DB8CE" w14:textId="77777777" w:rsidTr="00BE4313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E4313" w:rsidRDefault="006F0EAF" w:rsidP="00BE43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E4313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E4313" w:rsidRDefault="006F0EAF" w:rsidP="00BE431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E4313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E4313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E4313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E4313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BE4313">
        <w:trPr>
          <w:trHeight w:val="212"/>
        </w:trPr>
        <w:tc>
          <w:tcPr>
            <w:tcW w:w="958" w:type="pct"/>
          </w:tcPr>
          <w:p w14:paraId="05E778A0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</w:tcPr>
          <w:p w14:paraId="1C0B5809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УК-2.1 - Способен разработать стратегию выполнения проекта, подобрать компетентных исполнителей проекта, формулировать совокупность взаимосвязанных задач, обеспечивающих достижение поставленной цели</w:t>
            </w:r>
          </w:p>
        </w:tc>
        <w:tc>
          <w:tcPr>
            <w:tcW w:w="3011" w:type="pct"/>
          </w:tcPr>
          <w:p w14:paraId="7A3D16CD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разрабатывать иерархическую структуру работ и ресурсов проекта; разрабатывать стратегию выполнения проекта на основе модели жизненного цикла проекта и требований заинтересованных сторон проекта; формировать структуру взаимосвязей работ и трудовых ресурсов проекта.</w:t>
            </w:r>
            <w:r w:rsidRPr="00BE4313">
              <w:rPr>
                <w:sz w:val="22"/>
                <w:szCs w:val="22"/>
              </w:rPr>
              <w:br/>
            </w:r>
          </w:p>
          <w:p w14:paraId="7208F990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E431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инструментами планирования, исполнения, мониторинга и контроля проекта предиктивного подхода к разработке; инструментами управления списком требований к продукту проекта; методами управления трудовыми и материальными ресурсами проекта.</w:t>
            </w:r>
            <w:r w:rsidRPr="00BE4313">
              <w:rPr>
                <w:sz w:val="22"/>
                <w:szCs w:val="22"/>
              </w:rPr>
              <w:br/>
            </w:r>
          </w:p>
        </w:tc>
      </w:tr>
      <w:tr w:rsidR="00996FB3" w:rsidRPr="0065641B" w14:paraId="0D4882CB" w14:textId="77777777" w:rsidTr="00BE4313">
        <w:trPr>
          <w:trHeight w:val="212"/>
        </w:trPr>
        <w:tc>
          <w:tcPr>
            <w:tcW w:w="958" w:type="pct"/>
          </w:tcPr>
          <w:p w14:paraId="64B19D2D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E4313">
              <w:rPr>
                <w:sz w:val="22"/>
                <w:szCs w:val="22"/>
              </w:rPr>
              <w:t>ых</w:t>
            </w:r>
            <w:proofErr w:type="spellEnd"/>
            <w:r w:rsidRPr="00BE4313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0CE7BEB6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УК-4.1 - Знает принципы построения устного и письменного высказывания на государственных и (или) иностранном(</w:t>
            </w:r>
            <w:proofErr w:type="spellStart"/>
            <w:r w:rsidRPr="00BE4313">
              <w:rPr>
                <w:sz w:val="22"/>
                <w:szCs w:val="22"/>
              </w:rPr>
              <w:t>ых</w:t>
            </w:r>
            <w:proofErr w:type="spellEnd"/>
            <w:r w:rsidRPr="00BE4313">
              <w:rPr>
                <w:sz w:val="22"/>
                <w:szCs w:val="22"/>
              </w:rPr>
              <w:t>) языке(ах), требования к деловой и профессиональной коммуникации, выбирает коммуникативно приемлемый стиль делового общения</w:t>
            </w:r>
          </w:p>
        </w:tc>
        <w:tc>
          <w:tcPr>
            <w:tcW w:w="3011" w:type="pct"/>
          </w:tcPr>
          <w:p w14:paraId="318C0D28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Уметь:</w:t>
            </w:r>
          </w:p>
          <w:p w14:paraId="64E1847B" w14:textId="77777777" w:rsidR="00DC0676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применять различные методы делового общения на русском и иностранном языках как в устной, так и в письменной форме для сотрудничества в социальной и профессиональной сферах, использовать диалог для сотрудничества в социальной и профессиональной сферах.</w:t>
            </w:r>
          </w:p>
          <w:p w14:paraId="3AA4516E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D4AE45" w14:textId="77777777" w:rsidR="002E5704" w:rsidRPr="00BE431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Владеть:</w:t>
            </w:r>
          </w:p>
          <w:p w14:paraId="162E6795" w14:textId="77777777" w:rsidR="00996FB3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навыками деловых коммуникаций в устной и письменной форме на русском и иностранном языках.</w:t>
            </w:r>
          </w:p>
        </w:tc>
      </w:tr>
      <w:tr w:rsidR="00996FB3" w:rsidRPr="0065641B" w14:paraId="1492843D" w14:textId="77777777" w:rsidTr="00BE4313">
        <w:trPr>
          <w:trHeight w:val="212"/>
        </w:trPr>
        <w:tc>
          <w:tcPr>
            <w:tcW w:w="958" w:type="pct"/>
          </w:tcPr>
          <w:p w14:paraId="31CE5A0C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54614FF5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УК-5.1 -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3011" w:type="pct"/>
          </w:tcPr>
          <w:p w14:paraId="34453C6D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Уметь:</w:t>
            </w:r>
          </w:p>
          <w:p w14:paraId="5F2BF3F1" w14:textId="77777777" w:rsidR="00DC0676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способствовать развитию полноценных партнерских отношений между членами рабочей группы; формировать единое ценностное пространство корпоративной культуры, согласовывая культурные, конфессиональные и этнические различия сотрудников, применять методы психологического воздействия на персонал с целью мотивации к выполнению поставленных задач.</w:t>
            </w:r>
          </w:p>
          <w:p w14:paraId="343A564B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D0D4ABF" w14:textId="77777777" w:rsidR="002E5704" w:rsidRPr="00BE431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Владеть:</w:t>
            </w:r>
          </w:p>
          <w:p w14:paraId="41F95083" w14:textId="77777777" w:rsidR="00996FB3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методами своевременной диагностики конфликтных ситуаций, демонстрировать социально ответственное поведение, активную жизненную позицию.</w:t>
            </w:r>
          </w:p>
        </w:tc>
      </w:tr>
      <w:tr w:rsidR="00996FB3" w:rsidRPr="0065641B" w14:paraId="2F5FFA31" w14:textId="77777777" w:rsidTr="00BE4313">
        <w:trPr>
          <w:trHeight w:val="212"/>
        </w:trPr>
        <w:tc>
          <w:tcPr>
            <w:tcW w:w="958" w:type="pct"/>
          </w:tcPr>
          <w:p w14:paraId="53E7D90C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1031" w:type="pct"/>
          </w:tcPr>
          <w:p w14:paraId="007E86BE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ОПК-1.2 - Применяет инновационные подходы, основанные на достижениях экономической, организационной и управленческой теорий, а также основывается на обобщении и критическом анализе практик управления при решении профессиональных задач</w:t>
            </w:r>
          </w:p>
        </w:tc>
        <w:tc>
          <w:tcPr>
            <w:tcW w:w="3011" w:type="pct"/>
          </w:tcPr>
          <w:p w14:paraId="1103D149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Уметь:</w:t>
            </w:r>
          </w:p>
          <w:p w14:paraId="5A80A214" w14:textId="77777777" w:rsidR="00DC0676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применять и интерпретировать теоретические модели для обоснования управленческих решений по различным направлениям деятельности (структурные преобразования, выход на новые рынки, инвестиционные проекты и т.д.).</w:t>
            </w:r>
          </w:p>
          <w:p w14:paraId="13D6C654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1833346" w14:textId="77777777" w:rsidR="002E5704" w:rsidRPr="00BE431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Владеть:</w:t>
            </w:r>
          </w:p>
          <w:p w14:paraId="1152C519" w14:textId="77777777" w:rsidR="00996FB3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навыками работы с международными базами данных и инструментами интерпретации динамики статистических показателей как базы для принятия управленческих решений.</w:t>
            </w:r>
          </w:p>
        </w:tc>
      </w:tr>
      <w:tr w:rsidR="00996FB3" w:rsidRPr="0065641B" w14:paraId="64C874A1" w14:textId="77777777" w:rsidTr="00BE4313">
        <w:trPr>
          <w:trHeight w:val="212"/>
        </w:trPr>
        <w:tc>
          <w:tcPr>
            <w:tcW w:w="958" w:type="pct"/>
          </w:tcPr>
          <w:p w14:paraId="100E06CA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1031" w:type="pct"/>
          </w:tcPr>
          <w:p w14:paraId="052736D2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ОПК-2.2 - Разрабатывает и осуществляет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3011" w:type="pct"/>
          </w:tcPr>
          <w:p w14:paraId="4C6EDC0C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Уметь:</w:t>
            </w:r>
          </w:p>
          <w:p w14:paraId="53FC9652" w14:textId="77777777" w:rsidR="00DC0676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применять современные техники и методики сбора данных; выбирать методы их обработки; проводить анализ с использованием качественных и количественных данных, как на базовом, так и на продвинутом уровнях; применять методы компьютерной обработки результатов исследования при решении управленческих и исследовательских задач.</w:t>
            </w:r>
          </w:p>
          <w:p w14:paraId="1C1F9917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340BDE8" w14:textId="77777777" w:rsidR="002E5704" w:rsidRPr="00BE431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Владеть:</w:t>
            </w:r>
          </w:p>
          <w:p w14:paraId="65C229BF" w14:textId="77777777" w:rsidR="00996FB3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навыками работы с данными в интеллектуальных информационно-аналитических системах, в том числе базовыми и продвинутыми методами, методиками, алгоритмами, моделями социально-экономических исследований.</w:t>
            </w:r>
          </w:p>
        </w:tc>
      </w:tr>
      <w:tr w:rsidR="00996FB3" w:rsidRPr="0065641B" w14:paraId="686BFEC0" w14:textId="77777777" w:rsidTr="00BE4313">
        <w:trPr>
          <w:trHeight w:val="212"/>
        </w:trPr>
        <w:tc>
          <w:tcPr>
            <w:tcW w:w="958" w:type="pct"/>
          </w:tcPr>
          <w:p w14:paraId="792F3913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ОПК-3 - Способен самостоятельно принимать обоснованные организационно-управленческие решения, оценивать их операционную и организационную эффективность, социальную значимость, обеспечивать их реализацию в условиях сложной (в том числе кросс-культурной) и динамичной среды;</w:t>
            </w:r>
          </w:p>
        </w:tc>
        <w:tc>
          <w:tcPr>
            <w:tcW w:w="1031" w:type="pct"/>
          </w:tcPr>
          <w:p w14:paraId="23AD8005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ОПК-3.2 - Критически оценивает альтернативные варианты решения поставленных профессиональных задач, разрабатывает и обосновывает способы их решения с учётом критериев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52150BDE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Уметь:</w:t>
            </w:r>
          </w:p>
          <w:p w14:paraId="0C752B81" w14:textId="77777777" w:rsidR="00DC0676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формулировать критерии и оценивать качество решений, принимаемых хозяйствующими субъектами, с учетом специфики социально-культурной среды и необходимости кросс-культурного взаимодействия.</w:t>
            </w:r>
          </w:p>
          <w:p w14:paraId="06129DE7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3405693" w14:textId="77777777" w:rsidR="002E5704" w:rsidRPr="00BE431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Владеть:</w:t>
            </w:r>
          </w:p>
          <w:p w14:paraId="26460CF6" w14:textId="77777777" w:rsidR="00996FB3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навыками разработки рекомендаций по принятию и корректировке решений социально-экономических субъектов с учетом специфики социально-культурной среды и необходимости кросс-культурного взаимодействия.</w:t>
            </w:r>
          </w:p>
        </w:tc>
      </w:tr>
      <w:tr w:rsidR="00996FB3" w:rsidRPr="0065641B" w14:paraId="679381F2" w14:textId="77777777" w:rsidTr="00BE4313">
        <w:trPr>
          <w:trHeight w:val="212"/>
        </w:trPr>
        <w:tc>
          <w:tcPr>
            <w:tcW w:w="958" w:type="pct"/>
          </w:tcPr>
          <w:p w14:paraId="1218ED3C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1031" w:type="pct"/>
          </w:tcPr>
          <w:p w14:paraId="6151D656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ОПК-4.3 - Разрабатывает инновационные бизнес-модели посредством современных цифровых технологий, с использованием современных практик управления, лидерских и коммуникативных навыков</w:t>
            </w:r>
          </w:p>
        </w:tc>
        <w:tc>
          <w:tcPr>
            <w:tcW w:w="3011" w:type="pct"/>
          </w:tcPr>
          <w:p w14:paraId="1B987C48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Уметь:</w:t>
            </w:r>
          </w:p>
          <w:p w14:paraId="43E4A43B" w14:textId="77777777" w:rsidR="00DC0676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выявлять и оценивать новые рыночные возможности посредством проведения исследований; руководить проектной и процессной деятельностью в организации с использованием современных практик управления, лидерских и коммуникативных навыков.</w:t>
            </w:r>
          </w:p>
          <w:p w14:paraId="357D4F9D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640E42" w14:textId="77777777" w:rsidR="002E5704" w:rsidRPr="00BE431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Владеть:</w:t>
            </w:r>
          </w:p>
          <w:p w14:paraId="5083B3BF" w14:textId="77777777" w:rsidR="00996FB3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навыками разработки стратегии создания и развития инновационных направлений деятельности и соответствующих им бизнес-моделей организаций посредством проведения исследований с использованием современных цифровых технологий.</w:t>
            </w:r>
          </w:p>
        </w:tc>
      </w:tr>
      <w:tr w:rsidR="00996FB3" w:rsidRPr="0065641B" w14:paraId="5081FE40" w14:textId="77777777" w:rsidTr="00BE4313">
        <w:trPr>
          <w:trHeight w:val="212"/>
        </w:trPr>
        <w:tc>
          <w:tcPr>
            <w:tcW w:w="958" w:type="pct"/>
          </w:tcPr>
          <w:p w14:paraId="20ED1FC5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1031" w:type="pct"/>
          </w:tcPr>
          <w:p w14:paraId="43E88FE6" w14:textId="77777777" w:rsidR="00996FB3" w:rsidRPr="00BE4313" w:rsidRDefault="00C76457" w:rsidP="00BE4313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3011" w:type="pct"/>
          </w:tcPr>
          <w:p w14:paraId="4BE54165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Уметь:</w:t>
            </w:r>
          </w:p>
          <w:p w14:paraId="350AAD8A" w14:textId="77777777" w:rsidR="00DC0676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подбирать источники релевантной информации, отражающие современное состояние научных исследований в менеджменте и смежных областях.</w:t>
            </w:r>
          </w:p>
          <w:p w14:paraId="75B0458C" w14:textId="77777777" w:rsidR="00DC0676" w:rsidRPr="00BE4313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668F177" w14:textId="77777777" w:rsidR="002E5704" w:rsidRPr="00BE4313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Владеть:</w:t>
            </w:r>
          </w:p>
          <w:p w14:paraId="03042166" w14:textId="77777777" w:rsidR="00996FB3" w:rsidRPr="00BE4313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навыками составления критического обзора научной литературы в менеджменте и смежных областях в целях определения современного состояния исследований и применяемых методов решения исследовательских и аналитических задач.</w:t>
            </w:r>
          </w:p>
        </w:tc>
      </w:tr>
    </w:tbl>
    <w:p w14:paraId="1C953F46" w14:textId="21C32FB6" w:rsidR="00996FB3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580A18A8" w14:textId="77777777" w:rsidR="00BE4313" w:rsidRPr="0065641B" w:rsidRDefault="00BE431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BE4313" w14:paraId="65314A5A" w14:textId="77777777" w:rsidTr="00BE431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E4313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4313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E4313" w:rsidRDefault="005D11CD" w:rsidP="00BE4313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4313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E4313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E4313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E4313" w14:paraId="1ED871D2" w14:textId="77777777" w:rsidTr="00BE431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E431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E4313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E431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E4313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E4313" w:rsidRDefault="00783533" w:rsidP="00BE431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E4313">
              <w:rPr>
                <w:sz w:val="22"/>
                <w:szCs w:val="22"/>
                <w:lang w:bidi="ru-RU"/>
              </w:rPr>
              <w:t>Установочное собрание. Оформление индивидуального задания.</w:t>
            </w:r>
          </w:p>
        </w:tc>
      </w:tr>
      <w:tr w:rsidR="005D11CD" w:rsidRPr="00BE4313" w14:paraId="3ADCBB8F" w14:textId="77777777" w:rsidTr="00BE431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3BFEF" w14:textId="77777777" w:rsidR="005D11CD" w:rsidRPr="00BE431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E4313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706C4" w14:textId="77777777" w:rsidR="005D11CD" w:rsidRPr="00BE431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E4313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D2A9" w14:textId="77777777" w:rsidR="00BE4313" w:rsidRDefault="00783533" w:rsidP="00BE431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E4313">
              <w:rPr>
                <w:sz w:val="22"/>
                <w:szCs w:val="22"/>
                <w:lang w:bidi="ru-RU"/>
              </w:rPr>
              <w:t>Анализ 10-15 информационных источников на русском и иностранном языках (в первую очередь, публикации прикладного характера в области бизнес-аналитики и связанной с ней финансовой стратегии корпораций и соответствующие выбранной теме исследования).</w:t>
            </w:r>
            <w:r w:rsidR="00BE4313">
              <w:rPr>
                <w:sz w:val="22"/>
                <w:szCs w:val="22"/>
                <w:lang w:bidi="ru-RU"/>
              </w:rPr>
              <w:t xml:space="preserve"> </w:t>
            </w:r>
          </w:p>
          <w:p w14:paraId="63B88117" w14:textId="77777777" w:rsidR="00BE4313" w:rsidRDefault="00783533" w:rsidP="00BE431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E4313">
              <w:rPr>
                <w:sz w:val="22"/>
                <w:szCs w:val="22"/>
                <w:lang w:bidi="ru-RU"/>
              </w:rPr>
              <w:t>Анализ актуальных профессиональных задач по данным научно-практических конференций, отраслевых и рыночных обзоров.</w:t>
            </w:r>
            <w:r w:rsidR="00BE4313">
              <w:rPr>
                <w:sz w:val="22"/>
                <w:szCs w:val="22"/>
                <w:lang w:bidi="ru-RU"/>
              </w:rPr>
              <w:t xml:space="preserve"> </w:t>
            </w:r>
          </w:p>
          <w:p w14:paraId="51FB9054" w14:textId="1D9E79EF" w:rsidR="005D11CD" w:rsidRPr="00BE4313" w:rsidRDefault="00783533" w:rsidP="00BE431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E4313">
              <w:rPr>
                <w:sz w:val="22"/>
                <w:szCs w:val="22"/>
                <w:lang w:bidi="ru-RU"/>
              </w:rPr>
              <w:t>Выявления исследовательских проблематик, перспективных направлений исследования.</w:t>
            </w:r>
          </w:p>
        </w:tc>
      </w:tr>
      <w:tr w:rsidR="005D11CD" w:rsidRPr="00BE4313" w14:paraId="189C1E61" w14:textId="77777777" w:rsidTr="00BE4313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43D02" w14:textId="77777777" w:rsidR="005D11CD" w:rsidRPr="00BE4313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E4313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4A52" w14:textId="77777777" w:rsidR="005D11CD" w:rsidRPr="00BE4313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E4313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10866" w14:textId="77777777" w:rsidR="005D11CD" w:rsidRPr="00BE4313" w:rsidRDefault="00783533" w:rsidP="00BE4313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E4313">
              <w:rPr>
                <w:sz w:val="22"/>
                <w:szCs w:val="22"/>
                <w:lang w:bidi="ru-RU"/>
              </w:rPr>
              <w:t>Обработка и анализ полученной информации, формирование отчета по практике в соответствии с требованиями, предъявляемым к отчету по учебной практике (20 стр. минимум). Отчет должен содержать  по каждой статье краткий анализ по предложенной схеме (проблема, цель, задачи, методы исследования, результаты, рекомендации).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98"/>
        <w:gridCol w:w="3772"/>
      </w:tblGrid>
      <w:tr w:rsidR="0065641B" w:rsidRPr="00BE4313" w14:paraId="3464B1F7" w14:textId="77777777" w:rsidTr="00BE4313">
        <w:tc>
          <w:tcPr>
            <w:tcW w:w="3029" w:type="pct"/>
            <w:shd w:val="clear" w:color="auto" w:fill="auto"/>
          </w:tcPr>
          <w:p w14:paraId="7E1C7DCA" w14:textId="77777777" w:rsidR="00530A60" w:rsidRPr="00BE431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E4313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971" w:type="pct"/>
            <w:shd w:val="clear" w:color="auto" w:fill="auto"/>
          </w:tcPr>
          <w:p w14:paraId="2612A585" w14:textId="77777777" w:rsidR="00530A60" w:rsidRPr="00BE4313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E4313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E4313" w14:paraId="4C2605EA" w14:textId="77777777" w:rsidTr="00BE4313">
        <w:tc>
          <w:tcPr>
            <w:tcW w:w="3029" w:type="pct"/>
            <w:shd w:val="clear" w:color="auto" w:fill="auto"/>
          </w:tcPr>
          <w:p w14:paraId="160C119F" w14:textId="77777777" w:rsidR="00530A60" w:rsidRPr="00BE4313" w:rsidRDefault="00C76457">
            <w:pPr>
              <w:rPr>
                <w:sz w:val="22"/>
                <w:szCs w:val="22"/>
              </w:rPr>
            </w:pPr>
            <w:proofErr w:type="spellStart"/>
            <w:r w:rsidRPr="00BE4313">
              <w:rPr>
                <w:sz w:val="22"/>
                <w:szCs w:val="22"/>
              </w:rPr>
              <w:t>Мокий</w:t>
            </w:r>
            <w:proofErr w:type="spellEnd"/>
            <w:r w:rsidRPr="00BE4313">
              <w:rPr>
                <w:sz w:val="22"/>
                <w:szCs w:val="22"/>
              </w:rPr>
              <w:t>, М. С.  Методология научных исследований</w:t>
            </w:r>
            <w:proofErr w:type="gramStart"/>
            <w:r w:rsidRPr="00BE4313">
              <w:rPr>
                <w:sz w:val="22"/>
                <w:szCs w:val="22"/>
              </w:rPr>
              <w:t xml:space="preserve"> :</w:t>
            </w:r>
            <w:proofErr w:type="gramEnd"/>
            <w:r w:rsidRPr="00BE4313">
              <w:rPr>
                <w:sz w:val="22"/>
                <w:szCs w:val="22"/>
              </w:rPr>
              <w:t xml:space="preserve"> учебник для вузов / М. С. </w:t>
            </w:r>
            <w:proofErr w:type="spellStart"/>
            <w:r w:rsidRPr="00BE4313">
              <w:rPr>
                <w:sz w:val="22"/>
                <w:szCs w:val="22"/>
              </w:rPr>
              <w:t>Мокий</w:t>
            </w:r>
            <w:proofErr w:type="spellEnd"/>
            <w:r w:rsidRPr="00BE4313">
              <w:rPr>
                <w:sz w:val="22"/>
                <w:szCs w:val="22"/>
              </w:rPr>
              <w:t xml:space="preserve">, А. Л. Никифоров, В. С. </w:t>
            </w:r>
            <w:proofErr w:type="spellStart"/>
            <w:r w:rsidRPr="00BE4313">
              <w:rPr>
                <w:sz w:val="22"/>
                <w:szCs w:val="22"/>
              </w:rPr>
              <w:t>Мокий</w:t>
            </w:r>
            <w:proofErr w:type="spellEnd"/>
            <w:r w:rsidRPr="00BE4313">
              <w:rPr>
                <w:sz w:val="22"/>
                <w:szCs w:val="22"/>
              </w:rPr>
              <w:t xml:space="preserve"> ; под редакцией М. С. </w:t>
            </w:r>
            <w:proofErr w:type="spellStart"/>
            <w:r w:rsidRPr="00BE4313">
              <w:rPr>
                <w:sz w:val="22"/>
                <w:szCs w:val="22"/>
              </w:rPr>
              <w:t>Мокия</w:t>
            </w:r>
            <w:proofErr w:type="spellEnd"/>
            <w:r w:rsidRPr="00BE4313">
              <w:rPr>
                <w:sz w:val="22"/>
                <w:szCs w:val="22"/>
              </w:rPr>
              <w:t xml:space="preserve">. — 3-е изд., </w:t>
            </w:r>
            <w:proofErr w:type="spellStart"/>
            <w:r w:rsidRPr="00BE4313">
              <w:rPr>
                <w:sz w:val="22"/>
                <w:szCs w:val="22"/>
              </w:rPr>
              <w:t>перераб</w:t>
            </w:r>
            <w:proofErr w:type="spellEnd"/>
            <w:r w:rsidRPr="00BE431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E4313">
              <w:rPr>
                <w:sz w:val="22"/>
                <w:szCs w:val="22"/>
              </w:rPr>
              <w:t>Юрайт</w:t>
            </w:r>
            <w:proofErr w:type="spellEnd"/>
            <w:r w:rsidRPr="00BE4313">
              <w:rPr>
                <w:sz w:val="22"/>
                <w:szCs w:val="22"/>
              </w:rPr>
              <w:t xml:space="preserve">, 2025. — 259 с. — (Высшее образование). — </w:t>
            </w:r>
            <w:r w:rsidRPr="00BE4313">
              <w:rPr>
                <w:sz w:val="22"/>
                <w:szCs w:val="22"/>
                <w:lang w:val="en-US"/>
              </w:rPr>
              <w:t>ISBN</w:t>
            </w:r>
            <w:r w:rsidRPr="00BE4313">
              <w:rPr>
                <w:sz w:val="22"/>
                <w:szCs w:val="22"/>
              </w:rPr>
              <w:t xml:space="preserve"> 978-5-534-18527-0.</w:t>
            </w:r>
          </w:p>
        </w:tc>
        <w:tc>
          <w:tcPr>
            <w:tcW w:w="1971" w:type="pct"/>
            <w:shd w:val="clear" w:color="auto" w:fill="auto"/>
          </w:tcPr>
          <w:p w14:paraId="680CBFC6" w14:textId="77777777" w:rsidR="00530A60" w:rsidRPr="00BE4313" w:rsidRDefault="00B24579">
            <w:pPr>
              <w:rPr>
                <w:sz w:val="22"/>
                <w:szCs w:val="22"/>
              </w:rPr>
            </w:pPr>
            <w:hyperlink r:id="rId9" w:history="1">
              <w:r w:rsidR="00C76457" w:rsidRPr="00BE4313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https://urait.ru/bcode/560221  </w:t>
              </w:r>
            </w:hyperlink>
          </w:p>
        </w:tc>
      </w:tr>
      <w:tr w:rsidR="00530A60" w:rsidRPr="00BE4313" w14:paraId="384338AF" w14:textId="77777777" w:rsidTr="00BE4313">
        <w:tc>
          <w:tcPr>
            <w:tcW w:w="3029" w:type="pct"/>
            <w:shd w:val="clear" w:color="auto" w:fill="auto"/>
          </w:tcPr>
          <w:p w14:paraId="38462350" w14:textId="77777777" w:rsidR="00530A60" w:rsidRPr="00BE4313" w:rsidRDefault="00C76457">
            <w:pPr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Рой, О. М.  Методология научных исследований в экономике и управлении</w:t>
            </w:r>
            <w:proofErr w:type="gramStart"/>
            <w:r w:rsidRPr="00BE4313">
              <w:rPr>
                <w:sz w:val="22"/>
                <w:szCs w:val="22"/>
              </w:rPr>
              <w:t xml:space="preserve"> :</w:t>
            </w:r>
            <w:proofErr w:type="gramEnd"/>
            <w:r w:rsidRPr="00BE4313">
              <w:rPr>
                <w:sz w:val="22"/>
                <w:szCs w:val="22"/>
              </w:rPr>
              <w:t xml:space="preserve"> учебник для вузов / О. М. Рой. — 3-е изд., </w:t>
            </w:r>
            <w:proofErr w:type="spellStart"/>
            <w:r w:rsidRPr="00BE4313">
              <w:rPr>
                <w:sz w:val="22"/>
                <w:szCs w:val="22"/>
              </w:rPr>
              <w:t>перераб</w:t>
            </w:r>
            <w:proofErr w:type="spellEnd"/>
            <w:r w:rsidRPr="00BE431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E4313">
              <w:rPr>
                <w:sz w:val="22"/>
                <w:szCs w:val="22"/>
              </w:rPr>
              <w:t>Юрайт</w:t>
            </w:r>
            <w:proofErr w:type="spellEnd"/>
            <w:r w:rsidRPr="00BE4313">
              <w:rPr>
                <w:sz w:val="22"/>
                <w:szCs w:val="22"/>
              </w:rPr>
              <w:t xml:space="preserve">, 2025. — 211 с. — (Высшее образование). — </w:t>
            </w:r>
            <w:r w:rsidRPr="00BE4313">
              <w:rPr>
                <w:sz w:val="22"/>
                <w:szCs w:val="22"/>
                <w:lang w:val="en-US"/>
              </w:rPr>
              <w:t>ISBN</w:t>
            </w:r>
            <w:r w:rsidRPr="00BE4313">
              <w:rPr>
                <w:sz w:val="22"/>
                <w:szCs w:val="22"/>
              </w:rPr>
              <w:t xml:space="preserve"> 978-5-534-17018-4.</w:t>
            </w:r>
          </w:p>
        </w:tc>
        <w:tc>
          <w:tcPr>
            <w:tcW w:w="1971" w:type="pct"/>
            <w:shd w:val="clear" w:color="auto" w:fill="auto"/>
          </w:tcPr>
          <w:p w14:paraId="75C5971D" w14:textId="77777777" w:rsidR="00530A60" w:rsidRPr="00BE4313" w:rsidRDefault="00B24579">
            <w:pPr>
              <w:rPr>
                <w:sz w:val="22"/>
                <w:szCs w:val="22"/>
              </w:rPr>
            </w:pPr>
            <w:hyperlink r:id="rId10" w:history="1">
              <w:r w:rsidR="00C76457" w:rsidRPr="00BE4313">
                <w:rPr>
                  <w:color w:val="00008B"/>
                  <w:sz w:val="22"/>
                  <w:szCs w:val="22"/>
                  <w:u w:val="single"/>
                </w:rPr>
                <w:t xml:space="preserve">https://urait.ru/bcode/563187 </w:t>
              </w:r>
            </w:hyperlink>
          </w:p>
        </w:tc>
      </w:tr>
      <w:tr w:rsidR="00530A60" w:rsidRPr="00BE4313" w14:paraId="38A2FD91" w14:textId="77777777" w:rsidTr="00BE4313">
        <w:tc>
          <w:tcPr>
            <w:tcW w:w="3029" w:type="pct"/>
            <w:shd w:val="clear" w:color="auto" w:fill="auto"/>
          </w:tcPr>
          <w:p w14:paraId="05E262E0" w14:textId="77777777" w:rsidR="00530A60" w:rsidRPr="00BE4313" w:rsidRDefault="00C76457">
            <w:pPr>
              <w:rPr>
                <w:sz w:val="22"/>
                <w:szCs w:val="22"/>
              </w:rPr>
            </w:pPr>
            <w:proofErr w:type="spellStart"/>
            <w:r w:rsidRPr="00BE4313">
              <w:rPr>
                <w:sz w:val="22"/>
                <w:szCs w:val="22"/>
              </w:rPr>
              <w:t>орелов</w:t>
            </w:r>
            <w:proofErr w:type="spellEnd"/>
            <w:r w:rsidRPr="00BE4313">
              <w:rPr>
                <w:sz w:val="22"/>
                <w:szCs w:val="22"/>
              </w:rPr>
              <w:t>, Н. А.  Методология научных исследований</w:t>
            </w:r>
            <w:proofErr w:type="gramStart"/>
            <w:r w:rsidRPr="00BE4313">
              <w:rPr>
                <w:sz w:val="22"/>
                <w:szCs w:val="22"/>
              </w:rPr>
              <w:t xml:space="preserve"> :</w:t>
            </w:r>
            <w:proofErr w:type="gramEnd"/>
            <w:r w:rsidRPr="00BE4313">
              <w:rPr>
                <w:sz w:val="22"/>
                <w:szCs w:val="22"/>
              </w:rPr>
              <w:t xml:space="preserve"> учебник и практикум для вузов / Н. А. Горелов, О. Н. Кораблева, Д. В. Круглов. — 3-е изд., </w:t>
            </w:r>
            <w:proofErr w:type="spellStart"/>
            <w:r w:rsidRPr="00BE4313">
              <w:rPr>
                <w:sz w:val="22"/>
                <w:szCs w:val="22"/>
              </w:rPr>
              <w:t>перераб</w:t>
            </w:r>
            <w:proofErr w:type="spellEnd"/>
            <w:r w:rsidRPr="00BE4313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BE4313">
              <w:rPr>
                <w:sz w:val="22"/>
                <w:szCs w:val="22"/>
              </w:rPr>
              <w:t>Юрайт</w:t>
            </w:r>
            <w:proofErr w:type="spellEnd"/>
            <w:r w:rsidRPr="00BE4313">
              <w:rPr>
                <w:sz w:val="22"/>
                <w:szCs w:val="22"/>
              </w:rPr>
              <w:t xml:space="preserve">, 2025. — 390 с. — (Высшее образование). — </w:t>
            </w:r>
            <w:r w:rsidRPr="00BE4313">
              <w:rPr>
                <w:sz w:val="22"/>
                <w:szCs w:val="22"/>
                <w:lang w:val="en-US"/>
              </w:rPr>
              <w:t>ISBN</w:t>
            </w:r>
            <w:r w:rsidRPr="00BE4313">
              <w:rPr>
                <w:sz w:val="22"/>
                <w:szCs w:val="22"/>
              </w:rPr>
              <w:t xml:space="preserve"> 978-5-534-16519-7.</w:t>
            </w:r>
          </w:p>
        </w:tc>
        <w:tc>
          <w:tcPr>
            <w:tcW w:w="1971" w:type="pct"/>
            <w:shd w:val="clear" w:color="auto" w:fill="auto"/>
          </w:tcPr>
          <w:p w14:paraId="58F7E1EC" w14:textId="77777777" w:rsidR="00530A60" w:rsidRPr="00BE4313" w:rsidRDefault="00B24579">
            <w:pPr>
              <w:rPr>
                <w:sz w:val="22"/>
                <w:szCs w:val="22"/>
              </w:rPr>
            </w:pPr>
            <w:hyperlink r:id="rId11" w:history="1">
              <w:r w:rsidR="00C76457" w:rsidRPr="00BE4313">
                <w:rPr>
                  <w:color w:val="00008B"/>
                  <w:sz w:val="22"/>
                  <w:szCs w:val="22"/>
                  <w:u w:val="single"/>
                </w:rPr>
                <w:t xml:space="preserve">https://urait.ru/bcode/560121 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605BE2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FE66D8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2D0A13F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55D72C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008D6D2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6ADB1D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4A8C347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4CA0A95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B24579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E4313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5C521274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539AC0F5" w14:textId="77777777" w:rsidR="00BE4313" w:rsidRPr="0065641B" w:rsidRDefault="00BE4313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3130"/>
      </w:tblGrid>
      <w:tr w:rsidR="0065641B" w:rsidRPr="00BE4313" w14:paraId="111BDC10" w14:textId="77777777" w:rsidTr="00BE4313">
        <w:tc>
          <w:tcPr>
            <w:tcW w:w="6232" w:type="dxa"/>
            <w:shd w:val="clear" w:color="auto" w:fill="auto"/>
          </w:tcPr>
          <w:p w14:paraId="37B261DC" w14:textId="77777777" w:rsidR="00EE504A" w:rsidRPr="00BE431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E4313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130" w:type="dxa"/>
            <w:shd w:val="clear" w:color="auto" w:fill="auto"/>
          </w:tcPr>
          <w:p w14:paraId="5160FECD" w14:textId="77777777" w:rsidR="00EE504A" w:rsidRPr="00BE4313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E4313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BE4313" w14:paraId="1B8E9F61" w14:textId="77777777" w:rsidTr="00BE4313">
        <w:tc>
          <w:tcPr>
            <w:tcW w:w="6232" w:type="dxa"/>
            <w:shd w:val="clear" w:color="auto" w:fill="auto"/>
          </w:tcPr>
          <w:p w14:paraId="74D60044" w14:textId="0EB38290" w:rsidR="00EE504A" w:rsidRPr="00BE4313" w:rsidRDefault="00783533" w:rsidP="00BA48A8">
            <w:pPr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Ауд. 2021 Лаборатория "Лабораторный комплекс"</w:t>
            </w:r>
            <w:r w:rsid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4313">
              <w:rPr>
                <w:sz w:val="22"/>
                <w:szCs w:val="22"/>
              </w:rPr>
              <w:t>5-8400/8</w:t>
            </w:r>
            <w:r w:rsidRPr="00BE4313">
              <w:rPr>
                <w:sz w:val="22"/>
                <w:szCs w:val="22"/>
                <w:lang w:val="en-US"/>
              </w:rPr>
              <w:t>GB</w:t>
            </w:r>
            <w:r w:rsidRPr="00BE4313">
              <w:rPr>
                <w:sz w:val="22"/>
                <w:szCs w:val="22"/>
              </w:rPr>
              <w:t>/500</w:t>
            </w:r>
            <w:r w:rsidRPr="00BE4313">
              <w:rPr>
                <w:sz w:val="22"/>
                <w:szCs w:val="22"/>
                <w:lang w:val="en-US"/>
              </w:rPr>
              <w:t>GB</w:t>
            </w:r>
            <w:r w:rsidRPr="00BE4313">
              <w:rPr>
                <w:sz w:val="22"/>
                <w:szCs w:val="22"/>
              </w:rPr>
              <w:t>_</w:t>
            </w:r>
            <w:r w:rsidRPr="00BE4313">
              <w:rPr>
                <w:sz w:val="22"/>
                <w:szCs w:val="22"/>
                <w:lang w:val="en-US"/>
              </w:rPr>
              <w:t>SSD</w:t>
            </w:r>
            <w:r w:rsidRPr="00BE4313">
              <w:rPr>
                <w:sz w:val="22"/>
                <w:szCs w:val="22"/>
              </w:rPr>
              <w:t>/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  <w:lang w:val="en-US"/>
              </w:rPr>
              <w:t>VA</w:t>
            </w:r>
            <w:r w:rsidRPr="00BE4313">
              <w:rPr>
                <w:sz w:val="22"/>
                <w:szCs w:val="22"/>
              </w:rPr>
              <w:t>2410-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BE4313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BE4313">
              <w:rPr>
                <w:sz w:val="22"/>
                <w:szCs w:val="22"/>
                <w:lang w:val="en-US"/>
              </w:rPr>
              <w:t>Intel</w:t>
            </w:r>
            <w:r w:rsidRPr="00BE4313">
              <w:rPr>
                <w:sz w:val="22"/>
                <w:szCs w:val="22"/>
              </w:rPr>
              <w:t xml:space="preserve"> 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  <w:lang w:val="en-US"/>
              </w:rPr>
              <w:t>x</w:t>
            </w:r>
            <w:r w:rsidRPr="00BE4313">
              <w:rPr>
                <w:sz w:val="22"/>
                <w:szCs w:val="22"/>
              </w:rPr>
              <w:t xml:space="preserve">2 </w:t>
            </w:r>
            <w:r w:rsidRPr="00BE4313">
              <w:rPr>
                <w:sz w:val="22"/>
                <w:szCs w:val="22"/>
                <w:lang w:val="en-US"/>
              </w:rPr>
              <w:t>g</w:t>
            </w:r>
            <w:r w:rsidRPr="00BE4313">
              <w:rPr>
                <w:sz w:val="22"/>
                <w:szCs w:val="22"/>
              </w:rPr>
              <w:t xml:space="preserve">3250 </w:t>
            </w:r>
            <w:proofErr w:type="spellStart"/>
            <w:r w:rsidRPr="00BE4313">
              <w:rPr>
                <w:sz w:val="22"/>
                <w:szCs w:val="22"/>
              </w:rPr>
              <w:t>клавиатура+мышь</w:t>
            </w:r>
            <w:proofErr w:type="spellEnd"/>
            <w:r w:rsidRP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  <w:lang w:val="en-US"/>
              </w:rPr>
              <w:t>L</w:t>
            </w:r>
            <w:r w:rsidRPr="00BE4313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E4313">
              <w:rPr>
                <w:sz w:val="22"/>
                <w:szCs w:val="22"/>
              </w:rPr>
              <w:t xml:space="preserve">,монитор 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E4313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50D52238" w14:textId="77777777" w:rsidR="00EE504A" w:rsidRPr="00BE4313" w:rsidRDefault="00783533" w:rsidP="00BA48A8">
            <w:pPr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BE4313" w14:paraId="2EAE2463" w14:textId="77777777" w:rsidTr="00BE4313">
        <w:tc>
          <w:tcPr>
            <w:tcW w:w="6232" w:type="dxa"/>
            <w:shd w:val="clear" w:color="auto" w:fill="auto"/>
          </w:tcPr>
          <w:p w14:paraId="7FC656DB" w14:textId="50F57F76" w:rsidR="00EE504A" w:rsidRPr="00BE4313" w:rsidRDefault="00783533" w:rsidP="00BA48A8">
            <w:pPr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BE431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  <w:lang w:val="en-US"/>
              </w:rPr>
              <w:t>x</w:t>
            </w:r>
            <w:r w:rsidRPr="00BE4313">
              <w:rPr>
                <w:sz w:val="22"/>
                <w:szCs w:val="22"/>
              </w:rPr>
              <w:t xml:space="preserve">2 </w:t>
            </w:r>
            <w:r w:rsidRPr="00BE4313">
              <w:rPr>
                <w:sz w:val="22"/>
                <w:szCs w:val="22"/>
                <w:lang w:val="en-US"/>
              </w:rPr>
              <w:t>g</w:t>
            </w:r>
            <w:r w:rsidRPr="00BE4313">
              <w:rPr>
                <w:sz w:val="22"/>
                <w:szCs w:val="22"/>
              </w:rPr>
              <w:t>3250 /8</w:t>
            </w:r>
            <w:r w:rsidRPr="00BE4313">
              <w:rPr>
                <w:sz w:val="22"/>
                <w:szCs w:val="22"/>
                <w:lang w:val="en-US"/>
              </w:rPr>
              <w:t>Gb</w:t>
            </w:r>
            <w:r w:rsidRPr="00BE4313">
              <w:rPr>
                <w:sz w:val="22"/>
                <w:szCs w:val="22"/>
              </w:rPr>
              <w:t>/500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BE4313">
              <w:rPr>
                <w:sz w:val="22"/>
                <w:szCs w:val="22"/>
              </w:rPr>
              <w:t xml:space="preserve">/ 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BE4313">
              <w:rPr>
                <w:sz w:val="22"/>
                <w:szCs w:val="22"/>
              </w:rPr>
              <w:t xml:space="preserve"> 21.5') - 1 шт., Компьютер </w:t>
            </w:r>
            <w:r w:rsidRPr="00BE4313">
              <w:rPr>
                <w:sz w:val="22"/>
                <w:szCs w:val="22"/>
                <w:lang w:val="en-US"/>
              </w:rPr>
              <w:t>Intel</w:t>
            </w:r>
            <w:r w:rsidRP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  <w:lang w:val="en-US"/>
              </w:rPr>
              <w:t>X</w:t>
            </w:r>
            <w:r w:rsidRPr="00BE4313">
              <w:rPr>
                <w:sz w:val="22"/>
                <w:szCs w:val="22"/>
              </w:rPr>
              <w:t xml:space="preserve">2 </w:t>
            </w:r>
            <w:r w:rsidRPr="00BE4313">
              <w:rPr>
                <w:sz w:val="22"/>
                <w:szCs w:val="22"/>
                <w:lang w:val="en-US"/>
              </w:rPr>
              <w:t>G</w:t>
            </w:r>
            <w:r w:rsidRPr="00BE4313">
              <w:rPr>
                <w:sz w:val="22"/>
                <w:szCs w:val="22"/>
              </w:rPr>
              <w:t xml:space="preserve">3420/8 </w:t>
            </w:r>
            <w:r w:rsidRPr="00BE4313">
              <w:rPr>
                <w:sz w:val="22"/>
                <w:szCs w:val="22"/>
                <w:lang w:val="en-US"/>
              </w:rPr>
              <w:t>Gb</w:t>
            </w:r>
            <w:r w:rsidRPr="00BE4313">
              <w:rPr>
                <w:sz w:val="22"/>
                <w:szCs w:val="22"/>
              </w:rPr>
              <w:t xml:space="preserve">/500 </w:t>
            </w:r>
            <w:r w:rsidRPr="00BE4313">
              <w:rPr>
                <w:sz w:val="22"/>
                <w:szCs w:val="22"/>
                <w:lang w:val="en-US"/>
              </w:rPr>
              <w:t>HDD</w:t>
            </w:r>
            <w:r w:rsidRPr="00BE4313">
              <w:rPr>
                <w:sz w:val="22"/>
                <w:szCs w:val="22"/>
              </w:rPr>
              <w:t>/</w:t>
            </w:r>
            <w:r w:rsidRPr="00BE4313">
              <w:rPr>
                <w:sz w:val="22"/>
                <w:szCs w:val="22"/>
                <w:lang w:val="en-US"/>
              </w:rPr>
              <w:t>PHILIPS</w:t>
            </w:r>
            <w:r w:rsidRPr="00BE4313">
              <w:rPr>
                <w:sz w:val="22"/>
                <w:szCs w:val="22"/>
              </w:rPr>
              <w:t xml:space="preserve"> 200</w:t>
            </w:r>
            <w:r w:rsidRPr="00BE4313">
              <w:rPr>
                <w:sz w:val="22"/>
                <w:szCs w:val="22"/>
                <w:lang w:val="en-US"/>
              </w:rPr>
              <w:t>V</w:t>
            </w:r>
            <w:r w:rsidRPr="00BE4313">
              <w:rPr>
                <w:sz w:val="22"/>
                <w:szCs w:val="22"/>
              </w:rPr>
              <w:t xml:space="preserve">4- 23 шт., Ноутбук </w:t>
            </w:r>
            <w:r w:rsidRPr="00BE4313">
              <w:rPr>
                <w:sz w:val="22"/>
                <w:szCs w:val="22"/>
                <w:lang w:val="en-US"/>
              </w:rPr>
              <w:t>HP</w:t>
            </w:r>
            <w:r w:rsidRPr="00BE4313">
              <w:rPr>
                <w:sz w:val="22"/>
                <w:szCs w:val="22"/>
              </w:rPr>
              <w:t xml:space="preserve"> 250 </w:t>
            </w:r>
            <w:r w:rsidRPr="00BE4313">
              <w:rPr>
                <w:sz w:val="22"/>
                <w:szCs w:val="22"/>
                <w:lang w:val="en-US"/>
              </w:rPr>
              <w:t>G</w:t>
            </w:r>
            <w:r w:rsidRPr="00BE4313">
              <w:rPr>
                <w:sz w:val="22"/>
                <w:szCs w:val="22"/>
              </w:rPr>
              <w:t>6 1</w:t>
            </w:r>
            <w:r w:rsidRPr="00BE4313">
              <w:rPr>
                <w:sz w:val="22"/>
                <w:szCs w:val="22"/>
                <w:lang w:val="en-US"/>
              </w:rPr>
              <w:t>WY</w:t>
            </w:r>
            <w:r w:rsidRPr="00BE4313">
              <w:rPr>
                <w:sz w:val="22"/>
                <w:szCs w:val="22"/>
              </w:rPr>
              <w:t>58</w:t>
            </w:r>
            <w:r w:rsidRPr="00BE4313">
              <w:rPr>
                <w:sz w:val="22"/>
                <w:szCs w:val="22"/>
                <w:lang w:val="en-US"/>
              </w:rPr>
              <w:t>EA</w:t>
            </w:r>
            <w:r w:rsidRPr="00BE4313">
              <w:rPr>
                <w:sz w:val="22"/>
                <w:szCs w:val="22"/>
              </w:rPr>
              <w:t xml:space="preserve"> -2</w:t>
            </w:r>
            <w:proofErr w:type="gramEnd"/>
            <w:r w:rsidRPr="00BE4313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  <w:lang w:val="en-US"/>
              </w:rPr>
              <w:t>x</w:t>
            </w:r>
            <w:r w:rsidRPr="00BE4313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76FEF948" w14:textId="77777777" w:rsidR="00EE504A" w:rsidRPr="00BE4313" w:rsidRDefault="00783533" w:rsidP="00BA48A8">
            <w:pPr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BE4313" w14:paraId="34DDF94B" w14:textId="77777777" w:rsidTr="00BE4313">
        <w:tc>
          <w:tcPr>
            <w:tcW w:w="6232" w:type="dxa"/>
            <w:shd w:val="clear" w:color="auto" w:fill="auto"/>
          </w:tcPr>
          <w:p w14:paraId="69B6ACB9" w14:textId="39548F75" w:rsidR="00EE504A" w:rsidRPr="00BE4313" w:rsidRDefault="00783533" w:rsidP="00BA48A8">
            <w:pPr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</w:rPr>
              <w:t xml:space="preserve">Специализированная  мебель и оборудование: Учебная мебель на 94 </w:t>
            </w:r>
            <w:proofErr w:type="gramStart"/>
            <w:r w:rsidRPr="00BE4313">
              <w:rPr>
                <w:sz w:val="22"/>
                <w:szCs w:val="22"/>
              </w:rPr>
              <w:t>посадочных</w:t>
            </w:r>
            <w:proofErr w:type="gramEnd"/>
            <w:r w:rsidRPr="00BE4313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BE4313">
              <w:rPr>
                <w:sz w:val="22"/>
                <w:szCs w:val="22"/>
                <w:lang w:val="en-US"/>
              </w:rPr>
              <w:t>Intel</w:t>
            </w:r>
            <w:r w:rsidRPr="00BE4313">
              <w:rPr>
                <w:sz w:val="22"/>
                <w:szCs w:val="22"/>
              </w:rPr>
              <w:t xml:space="preserve"> 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E4313">
              <w:rPr>
                <w:sz w:val="22"/>
                <w:szCs w:val="22"/>
              </w:rPr>
              <w:t xml:space="preserve">3-2100 2.4 </w:t>
            </w:r>
            <w:proofErr w:type="spellStart"/>
            <w:r w:rsidRPr="00BE431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E4313">
              <w:rPr>
                <w:sz w:val="22"/>
                <w:szCs w:val="22"/>
              </w:rPr>
              <w:t>/500/4/</w:t>
            </w:r>
            <w:r w:rsidRPr="00BE4313">
              <w:rPr>
                <w:sz w:val="22"/>
                <w:szCs w:val="22"/>
                <w:lang w:val="en-US"/>
              </w:rPr>
              <w:t>Acer</w:t>
            </w:r>
            <w:r w:rsidRP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  <w:lang w:val="en-US"/>
              </w:rPr>
              <w:t>V</w:t>
            </w:r>
            <w:r w:rsidRPr="00BE4313">
              <w:rPr>
                <w:sz w:val="22"/>
                <w:szCs w:val="22"/>
              </w:rPr>
              <w:t xml:space="preserve">193 19" - 1 шт., Акустическая система </w:t>
            </w:r>
            <w:r w:rsidRPr="00BE4313">
              <w:rPr>
                <w:sz w:val="22"/>
                <w:szCs w:val="22"/>
                <w:lang w:val="en-US"/>
              </w:rPr>
              <w:t>JBL</w:t>
            </w:r>
            <w:r w:rsidRP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  <w:lang w:val="en-US"/>
              </w:rPr>
              <w:t>CONTROL</w:t>
            </w:r>
            <w:r w:rsidRPr="00BE4313">
              <w:rPr>
                <w:sz w:val="22"/>
                <w:szCs w:val="22"/>
              </w:rPr>
              <w:t xml:space="preserve"> 25 </w:t>
            </w:r>
            <w:r w:rsidRPr="00BE4313">
              <w:rPr>
                <w:sz w:val="22"/>
                <w:szCs w:val="22"/>
                <w:lang w:val="en-US"/>
              </w:rPr>
              <w:t>WH</w:t>
            </w:r>
            <w:r w:rsidRPr="00BE4313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BE4313">
              <w:rPr>
                <w:sz w:val="22"/>
                <w:szCs w:val="22"/>
                <w:lang w:val="en-US"/>
              </w:rPr>
              <w:t>DRAPER</w:t>
            </w:r>
            <w:r w:rsidRPr="00BE4313">
              <w:rPr>
                <w:sz w:val="22"/>
                <w:szCs w:val="22"/>
              </w:rPr>
              <w:t xml:space="preserve">  96</w:t>
            </w:r>
            <w:proofErr w:type="gramEnd"/>
            <w:r w:rsidRPr="00BE4313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BE4313">
              <w:rPr>
                <w:sz w:val="22"/>
                <w:szCs w:val="22"/>
                <w:lang w:val="en-US"/>
              </w:rPr>
              <w:t>Panasonic</w:t>
            </w:r>
            <w:r w:rsidRPr="00BE4313">
              <w:rPr>
                <w:sz w:val="22"/>
                <w:szCs w:val="22"/>
              </w:rPr>
              <w:t xml:space="preserve"> </w:t>
            </w:r>
            <w:r w:rsidRPr="00BE4313">
              <w:rPr>
                <w:sz w:val="22"/>
                <w:szCs w:val="22"/>
                <w:lang w:val="en-US"/>
              </w:rPr>
              <w:t>PT</w:t>
            </w:r>
            <w:r w:rsidRPr="00BE4313">
              <w:rPr>
                <w:sz w:val="22"/>
                <w:szCs w:val="22"/>
              </w:rPr>
              <w:t>-</w:t>
            </w:r>
            <w:r w:rsidRPr="00BE4313">
              <w:rPr>
                <w:sz w:val="22"/>
                <w:szCs w:val="22"/>
                <w:lang w:val="en-US"/>
              </w:rPr>
              <w:t>VX</w:t>
            </w:r>
            <w:r w:rsidRPr="00BE4313">
              <w:rPr>
                <w:sz w:val="22"/>
                <w:szCs w:val="22"/>
              </w:rPr>
              <w:t>610</w:t>
            </w:r>
            <w:r w:rsidRPr="00BE4313">
              <w:rPr>
                <w:sz w:val="22"/>
                <w:szCs w:val="22"/>
                <w:lang w:val="en-US"/>
              </w:rPr>
              <w:t>E</w:t>
            </w:r>
            <w:r w:rsidRPr="00BE431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130" w:type="dxa"/>
            <w:shd w:val="clear" w:color="auto" w:fill="auto"/>
          </w:tcPr>
          <w:p w14:paraId="200D2F58" w14:textId="77777777" w:rsidR="00EE504A" w:rsidRPr="00BE4313" w:rsidRDefault="00783533" w:rsidP="00BA48A8">
            <w:pPr>
              <w:jc w:val="both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5598A15F" w:rsidR="00CA7F28" w:rsidRDefault="00CA7F28" w:rsidP="009B1426">
      <w:pPr>
        <w:ind w:firstLine="709"/>
        <w:jc w:val="both"/>
      </w:pPr>
    </w:p>
    <w:p w14:paraId="5B73AB54" w14:textId="77777777" w:rsidR="00BE4313" w:rsidRPr="0065641B" w:rsidRDefault="00BE4313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E4313" w:rsidRDefault="00710478" w:rsidP="00971463">
            <w:pPr>
              <w:rPr>
                <w:rFonts w:eastAsia="Calibri"/>
              </w:rPr>
            </w:pPr>
            <w:r w:rsidRPr="00BE4313">
              <w:rPr>
                <w:rFonts w:eastAsia="Calibri"/>
              </w:rPr>
              <w:t>1. Оформление индивидуального задания на практику.</w:t>
            </w:r>
          </w:p>
        </w:tc>
      </w:tr>
      <w:tr w:rsidR="00710478" w14:paraId="2E8EEE3A" w14:textId="77777777" w:rsidTr="003F74F8">
        <w:tc>
          <w:tcPr>
            <w:tcW w:w="9356" w:type="dxa"/>
          </w:tcPr>
          <w:p w14:paraId="42B1802C" w14:textId="77777777" w:rsidR="00710478" w:rsidRPr="00BE4313" w:rsidRDefault="00710478" w:rsidP="00971463">
            <w:pPr>
              <w:rPr>
                <w:rFonts w:eastAsia="Calibri"/>
              </w:rPr>
            </w:pPr>
            <w:r w:rsidRPr="00BE4313">
              <w:rPr>
                <w:rFonts w:eastAsia="Calibri"/>
              </w:rPr>
              <w:t>2. Анализ информационных источников на русском и иностранном языках, соответствующие выбранной теме исследования. По каждой статье приводится краткий анализ по предложенной схеме: проблема, цель, задачи, методы исследования, результаты, рекомендации.</w:t>
            </w:r>
          </w:p>
        </w:tc>
      </w:tr>
      <w:tr w:rsidR="00710478" w14:paraId="4AD257CA" w14:textId="77777777" w:rsidTr="003F74F8">
        <w:tc>
          <w:tcPr>
            <w:tcW w:w="9356" w:type="dxa"/>
          </w:tcPr>
          <w:p w14:paraId="3C560388" w14:textId="77777777" w:rsidR="00710478" w:rsidRPr="00BE4313" w:rsidRDefault="00710478" w:rsidP="00971463">
            <w:pPr>
              <w:rPr>
                <w:rFonts w:eastAsia="Calibri"/>
              </w:rPr>
            </w:pPr>
            <w:r w:rsidRPr="00BE4313">
              <w:rPr>
                <w:rFonts w:eastAsia="Calibri"/>
              </w:rPr>
              <w:t>3. Анализ актуальных профессиональных задач по данным научно-практических конференций, отраслевых и рыночных обзоров.</w:t>
            </w:r>
          </w:p>
        </w:tc>
      </w:tr>
      <w:tr w:rsidR="00710478" w14:paraId="540B3F3F" w14:textId="77777777" w:rsidTr="003F74F8">
        <w:tc>
          <w:tcPr>
            <w:tcW w:w="9356" w:type="dxa"/>
          </w:tcPr>
          <w:p w14:paraId="027EC2FE" w14:textId="77777777" w:rsidR="00710478" w:rsidRPr="00BE4313" w:rsidRDefault="00710478" w:rsidP="00971463">
            <w:pPr>
              <w:rPr>
                <w:rFonts w:eastAsia="Calibri"/>
              </w:rPr>
            </w:pPr>
            <w:r w:rsidRPr="00BE4313">
              <w:rPr>
                <w:rFonts w:eastAsia="Calibri"/>
              </w:rPr>
              <w:t>4. Выявление исследовательской проблематики  выбранного направления исследования.</w:t>
            </w:r>
          </w:p>
        </w:tc>
      </w:tr>
      <w:tr w:rsidR="00710478" w14:paraId="0EFF2572" w14:textId="77777777" w:rsidTr="003F74F8">
        <w:tc>
          <w:tcPr>
            <w:tcW w:w="9356" w:type="dxa"/>
          </w:tcPr>
          <w:p w14:paraId="4E863DD6" w14:textId="77777777" w:rsidR="00710478" w:rsidRPr="00BE4313" w:rsidRDefault="00710478" w:rsidP="00971463">
            <w:pPr>
              <w:rPr>
                <w:rFonts w:eastAsia="Calibri"/>
              </w:rPr>
            </w:pPr>
            <w:r w:rsidRPr="00BE4313">
              <w:rPr>
                <w:rFonts w:eastAsia="Calibri"/>
              </w:rPr>
              <w:t>5. Составление плана работы по выбранному направлению исследования.</w:t>
            </w:r>
          </w:p>
        </w:tc>
      </w:tr>
      <w:tr w:rsidR="00710478" w14:paraId="1E5BC844" w14:textId="77777777" w:rsidTr="003F74F8">
        <w:tc>
          <w:tcPr>
            <w:tcW w:w="9356" w:type="dxa"/>
          </w:tcPr>
          <w:p w14:paraId="6D4C2CB3" w14:textId="77777777" w:rsidR="00710478" w:rsidRPr="00BE4313" w:rsidRDefault="00710478" w:rsidP="00971463">
            <w:pPr>
              <w:rPr>
                <w:rFonts w:eastAsia="Calibri"/>
              </w:rPr>
            </w:pPr>
            <w:r w:rsidRPr="00BE4313">
              <w:rPr>
                <w:rFonts w:eastAsia="Calibri"/>
              </w:rPr>
              <w:t>6. Обработка и анализ полученной информации, формирование отчета по практике в соответствии с требованиями, предъявляемым к отчету по учебной практике (20 стр. минимум).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E4313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E431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E4313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E4313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E4313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E4313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E4313" w:rsidRDefault="006E5421" w:rsidP="0035746E">
            <w:pPr>
              <w:jc w:val="center"/>
              <w:rPr>
                <w:sz w:val="22"/>
                <w:szCs w:val="22"/>
              </w:rPr>
            </w:pPr>
            <w:r w:rsidRPr="00BE4313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E4313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E4313" w:rsidRDefault="006E5421" w:rsidP="00BE431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E431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E431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E4313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E4313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E4313" w:rsidRDefault="006E5421" w:rsidP="00BE431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E4313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E4313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E4313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E4313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E4313" w:rsidRDefault="006E5421" w:rsidP="00BE431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E4313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E431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E4313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E4313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0250270D" w:rsidR="006E5421" w:rsidRPr="00BE4313" w:rsidRDefault="006E5421" w:rsidP="00BE4313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BE4313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E4313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BE4313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E4313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E4313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E4313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09AA93" w14:textId="77777777" w:rsidR="00B24579" w:rsidRDefault="00B24579" w:rsidP="00AB39E8">
      <w:r>
        <w:separator/>
      </w:r>
    </w:p>
  </w:endnote>
  <w:endnote w:type="continuationSeparator" w:id="0">
    <w:p w14:paraId="64CDAF63" w14:textId="77777777" w:rsidR="00B24579" w:rsidRDefault="00B24579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7BF24" w14:textId="77777777" w:rsidR="00B24579" w:rsidRDefault="00B24579" w:rsidP="00AB39E8">
      <w:r>
        <w:separator/>
      </w:r>
    </w:p>
  </w:footnote>
  <w:footnote w:type="continuationSeparator" w:id="0">
    <w:p w14:paraId="662A3D81" w14:textId="77777777" w:rsidR="00B24579" w:rsidRDefault="00B24579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5771DA46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0372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5771DA46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0372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2EBC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372C"/>
    <w:rsid w:val="00B0415B"/>
    <w:rsid w:val="00B04A0C"/>
    <w:rsid w:val="00B05A92"/>
    <w:rsid w:val="00B07157"/>
    <w:rsid w:val="00B12EDF"/>
    <w:rsid w:val="00B17D0C"/>
    <w:rsid w:val="00B2445C"/>
    <w:rsid w:val="00B24579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4313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121%20%2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urait.ru/bcode/563187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0221%20%20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C1CED5-934F-4278-B224-C07C60472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12</Pages>
  <Words>3982</Words>
  <Characters>22703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26632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2026-04-27T07:38:00Z</dcterms:modified>
</cp:coreProperties>
</file>